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B2" w:rsidRDefault="000044B2" w:rsidP="00004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The 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>60</w:t>
      </w:r>
      <w:r w:rsidRPr="00B3192D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Science &amp; Engineering Fair of Metropolitan Detroit (SEFMD) was held today, March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>15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, 20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at </w:t>
      </w:r>
      <w:proofErr w:type="spellStart"/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Cobo</w:t>
      </w:r>
      <w:proofErr w:type="spellEnd"/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Center. 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 xml:space="preserve">2,001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students from 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>42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 xml:space="preserve">schools in Wayne, Oakland, </w:t>
      </w:r>
      <w:proofErr w:type="gramStart"/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Macomb</w:t>
      </w:r>
      <w:proofErr w:type="gramEnd"/>
      <w:r w:rsidR="00D13762">
        <w:rPr>
          <w:rFonts w:ascii="Times New Roman" w:eastAsia="Times New Roman" w:hAnsi="Times New Roman"/>
          <w:b/>
          <w:bCs/>
          <w:sz w:val="24"/>
          <w:szCs w:val="24"/>
        </w:rPr>
        <w:t>, Washtenaw, Lenawee, Livingston and Monroe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counties competed at SEFMD, one of the longest running and largest science fairs in the world. The Senior Grand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Award winners will compete at the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state Science Fair on April 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at the Kettering University in Flint, Michigan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and at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the International Science Fair 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May 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>14-19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 xml:space="preserve"> in 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>Los Angeles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="00D13762">
        <w:rPr>
          <w:rFonts w:ascii="Times New Roman" w:eastAsia="Times New Roman" w:hAnsi="Times New Roman"/>
          <w:b/>
          <w:bCs/>
          <w:sz w:val="24"/>
          <w:szCs w:val="24"/>
        </w:rPr>
        <w:t>California</w:t>
      </w:r>
      <w:r w:rsidRPr="00794D4A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0044B2" w:rsidRPr="00794D4A" w:rsidRDefault="000044B2" w:rsidP="000044B2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468pt;height:1.5pt" o:hralign="center" o:hrstd="t" o:hr="t" fillcolor="#a0a0a0" stroked="f"/>
        </w:pict>
      </w:r>
    </w:p>
    <w:p w:rsidR="000044B2" w:rsidRPr="00AA5FA4" w:rsidRDefault="00D13762" w:rsidP="000044B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2017</w:t>
      </w:r>
      <w:r w:rsidR="000044B2" w:rsidRPr="00AA5FA4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Junior</w:t>
      </w:r>
      <w:r w:rsidR="000044B2" w:rsidRPr="00AA5FA4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Division 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Grand Award Winners</w:t>
      </w:r>
    </w:p>
    <w:p w:rsidR="000044B2" w:rsidRPr="00AA5FA4" w:rsidRDefault="00CB16E1" w:rsidP="000044B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rect id="_x0000_i1026" style="width:481.15pt;height:.25pt" o:hrpct="990" o:hralign="center" o:hrstd="t" o:hr="t" fillcolor="#a0a0a0" stroked="f"/>
        </w:pict>
      </w:r>
    </w:p>
    <w:p w:rsidR="000044B2" w:rsidRDefault="000044B2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Adnan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Khan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Dangers of EMF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Biomedical &amp; Health Sciences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6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Huda School &amp; Montessori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Mona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Helmy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Vihaar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Nandigala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Simulation of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Genes and Population Growth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Computational Biology &amp; Bioinformatics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Home School Nandigala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Usha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Nandigala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Anisa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Pharr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It's All 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 xml:space="preserve">In the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Grind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Chemistry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Gompers Elementary-Middle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Melissa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Goins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Hans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Lindor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Orange Juice vs. Sport Drinks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Energy: Chemical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6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Douglass Academy for Young Men 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>Middle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Sheryl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Evans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20014C" w:rsidRDefault="0020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20014C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Amira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Rasul</w:t>
      </w:r>
    </w:p>
    <w:p w:rsidR="0086021A" w:rsidRPr="00794D4A" w:rsidRDefault="0086021A" w:rsidP="0020014C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Generating Electricity from 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>Fruits</w:t>
      </w:r>
    </w:p>
    <w:p w:rsidR="0086021A" w:rsidRPr="00794D4A" w:rsidRDefault="0086021A" w:rsidP="0020014C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Energy: Physical</w:t>
      </w:r>
    </w:p>
    <w:p w:rsidR="0086021A" w:rsidRPr="00794D4A" w:rsidRDefault="0086021A" w:rsidP="0020014C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6</w:t>
      </w:r>
    </w:p>
    <w:p w:rsidR="0086021A" w:rsidRPr="00794D4A" w:rsidRDefault="0086021A" w:rsidP="0020014C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Paul Robeson Malcolm X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Academy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lastRenderedPageBreak/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Rosemary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Amene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Zaire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Harps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Using Paint Additives to 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>Increase Your Home</w:t>
      </w:r>
      <w:r w:rsidR="0006392B">
        <w:rPr>
          <w:rFonts w:ascii="Times New Roman" w:eastAsia="Times New Roman" w:hAnsi="Times New Roman"/>
          <w:noProof/>
          <w:sz w:val="24"/>
          <w:szCs w:val="24"/>
        </w:rPr>
        <w:t>’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>s Energy Efficiency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Material Science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Ellington Conservatory of Music &amp; Art at Beckham A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>cademy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Krystal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Bolar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Ryan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Luke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Picking a Pumpkin Preserver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Microbiology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St. Patrick Elementary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Jennifer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Sanderson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Saipranav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Janyavula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Are 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 xml:space="preserve">Nutrition Labels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on 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>Drinks Accurate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?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Physics &amp; Astronomy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8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Novi Middle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Kim Osmonson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Akshara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Karthik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with Priya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Shah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The Vital Vitamin C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Team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7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Orchard Lake Middle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Andrea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Williams</w:t>
      </w:r>
    </w:p>
    <w:p w:rsidR="0020014C" w:rsidRDefault="0020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D13762" w:rsidRPr="00794D4A" w:rsidRDefault="00D13762" w:rsidP="00D13762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9" style="width:468pt;height:1.5pt" o:hralign="center" o:hrstd="t" o:hr="t" fillcolor="#a0a0a0" stroked="f"/>
        </w:pict>
      </w:r>
    </w:p>
    <w:p w:rsidR="00D13762" w:rsidRPr="00AA5FA4" w:rsidRDefault="00D13762" w:rsidP="00D1376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2017</w:t>
      </w:r>
      <w:r w:rsidRPr="00AA5FA4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Senior</w:t>
      </w:r>
      <w:r w:rsidRPr="00AA5FA4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Division ISEF Finalists</w:t>
      </w:r>
    </w:p>
    <w:p w:rsidR="00D13762" w:rsidRPr="00AA5FA4" w:rsidRDefault="00D13762" w:rsidP="00D13762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rect id="_x0000_i1030" style="width:468pt;height:1.5pt" o:hralign="center" o:hrstd="t" o:hr="t" fillcolor="#a0a0a0" stroked="f"/>
        </w:pict>
      </w: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Neha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Seshadri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A Novel Application of Microfluidic Assay to </w:t>
      </w:r>
      <w:r w:rsidR="0006392B">
        <w:rPr>
          <w:rFonts w:ascii="Times New Roman" w:eastAsia="Times New Roman" w:hAnsi="Times New Roman"/>
          <w:noProof/>
          <w:sz w:val="24"/>
          <w:szCs w:val="24"/>
        </w:rPr>
        <w:t>Evaluate the Role of Calponin in Platelet Function and Clot Formation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Biomedical &amp; Health Sciences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11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Skyline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High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Teresa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Schneider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Madeleine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Yang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lastRenderedPageBreak/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High-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 xml:space="preserve">Dimensional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Single-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 xml:space="preserve">Cell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Cytometry Analysis of Cancer Stemness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Biomedical Engineering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10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Detroit Country Day Upper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Ross Arseneau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Marlies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Michielssen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with Shrikant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Chand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A Novel Zwitterionic Superparamagnetic Iron Oxide Nanoparticle Synthesis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Chemistry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Washtenaw International High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Alyson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Thompson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Rashad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Prendergast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Impact of Road Salt Usage 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 xml:space="preserve">on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Atmosphere Concentrations of Cl and Na PM</w:t>
      </w:r>
      <w:r w:rsidRPr="00E97AFE">
        <w:rPr>
          <w:rFonts w:ascii="Times New Roman" w:eastAsia="Times New Roman" w:hAnsi="Times New Roman"/>
          <w:noProof/>
          <w:sz w:val="24"/>
          <w:szCs w:val="24"/>
          <w:vertAlign w:val="subscript"/>
        </w:rPr>
        <w:t>2.5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Earth &amp; Environmental Sciences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Cass Technical High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Sonya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Ross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Malini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Mukherji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 xml:space="preserve">Determining 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>Light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-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 xml:space="preserve">Source Location Using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Machine Learning and Solar Cells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Energy: Chemical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11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Notre Dame Prep. High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Jocelynn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Yaroch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20014C" w:rsidRDefault="0020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Richard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Yang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Optimization of Electro Pulsing on 3Y-TZP Ceramic Water Filter Sintering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Material Science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11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Troy High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Rebecca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Brewer</w:t>
      </w:r>
    </w:p>
    <w:p w:rsidR="0086021A" w:rsidRPr="00794D4A" w:rsidRDefault="0086021A" w:rsidP="00794D4A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/>
          <w:b/>
          <w:sz w:val="24"/>
          <w:szCs w:val="24"/>
        </w:rPr>
      </w:pP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6021A" w:rsidRPr="00794D4A" w:rsidRDefault="0086021A" w:rsidP="00742051">
      <w:pPr>
        <w:tabs>
          <w:tab w:val="left" w:pos="1080"/>
        </w:tabs>
        <w:spacing w:after="120" w:line="240" w:lineRule="auto"/>
        <w:ind w:left="1080" w:hanging="108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Varun</w:t>
      </w:r>
      <w:r w:rsidR="00732208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b/>
          <w:bCs/>
          <w:noProof/>
          <w:sz w:val="24"/>
          <w:szCs w:val="24"/>
        </w:rPr>
        <w:t>Sathyan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Project: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Cloud-</w:t>
      </w:r>
      <w:r w:rsidR="0006392B" w:rsidRPr="00380C9C">
        <w:rPr>
          <w:rFonts w:ascii="Times New Roman" w:eastAsia="Times New Roman" w:hAnsi="Times New Roman"/>
          <w:noProof/>
          <w:sz w:val="24"/>
          <w:szCs w:val="24"/>
        </w:rPr>
        <w:t xml:space="preserve">Based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Data Preparation for Medical Observational Research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Category: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System Software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Grade: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12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School: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Troy Athens High School</w:t>
      </w:r>
    </w:p>
    <w:p w:rsidR="0086021A" w:rsidRPr="00794D4A" w:rsidRDefault="0086021A" w:rsidP="00AB0019">
      <w:pPr>
        <w:tabs>
          <w:tab w:val="left" w:pos="1440"/>
        </w:tabs>
        <w:spacing w:after="0" w:line="240" w:lineRule="auto"/>
        <w:ind w:left="1440" w:hanging="1080"/>
        <w:rPr>
          <w:rFonts w:ascii="Times New Roman" w:eastAsia="Times New Roman" w:hAnsi="Times New Roman"/>
          <w:sz w:val="24"/>
          <w:szCs w:val="24"/>
        </w:rPr>
      </w:pPr>
      <w:r w:rsidRPr="00794D4A">
        <w:rPr>
          <w:rFonts w:ascii="Times New Roman" w:eastAsia="Times New Roman" w:hAnsi="Times New Roman"/>
          <w:sz w:val="24"/>
          <w:szCs w:val="24"/>
        </w:rPr>
        <w:t>Teacher:</w:t>
      </w:r>
      <w:r w:rsidRPr="00794D4A">
        <w:rPr>
          <w:rFonts w:ascii="Times New Roman" w:eastAsia="Times New Roman" w:hAnsi="Times New Roman"/>
          <w:sz w:val="24"/>
          <w:szCs w:val="24"/>
        </w:rPr>
        <w:tab/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Rachel</w:t>
      </w:r>
      <w:r w:rsidR="0073220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380C9C">
        <w:rPr>
          <w:rFonts w:ascii="Times New Roman" w:eastAsia="Times New Roman" w:hAnsi="Times New Roman"/>
          <w:noProof/>
          <w:sz w:val="24"/>
          <w:szCs w:val="24"/>
        </w:rPr>
        <w:t>Peterson</w:t>
      </w:r>
    </w:p>
    <w:p w:rsidR="0086021A" w:rsidRDefault="0086021A" w:rsidP="00466455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86021A" w:rsidSect="00794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4A"/>
    <w:rsid w:val="000044B2"/>
    <w:rsid w:val="0006392B"/>
    <w:rsid w:val="000A6BDF"/>
    <w:rsid w:val="000C0279"/>
    <w:rsid w:val="001E0FBA"/>
    <w:rsid w:val="0020014C"/>
    <w:rsid w:val="0021506F"/>
    <w:rsid w:val="00225A90"/>
    <w:rsid w:val="002A3D9F"/>
    <w:rsid w:val="002A4B3D"/>
    <w:rsid w:val="002A79F8"/>
    <w:rsid w:val="00322F0F"/>
    <w:rsid w:val="00394E75"/>
    <w:rsid w:val="00407BCF"/>
    <w:rsid w:val="00466455"/>
    <w:rsid w:val="004E4822"/>
    <w:rsid w:val="004F1F6F"/>
    <w:rsid w:val="004F2F9C"/>
    <w:rsid w:val="005079AF"/>
    <w:rsid w:val="005664E6"/>
    <w:rsid w:val="005759CF"/>
    <w:rsid w:val="0059170F"/>
    <w:rsid w:val="00622A1A"/>
    <w:rsid w:val="006D540F"/>
    <w:rsid w:val="0071798F"/>
    <w:rsid w:val="00732208"/>
    <w:rsid w:val="007357AD"/>
    <w:rsid w:val="00742051"/>
    <w:rsid w:val="00794D4A"/>
    <w:rsid w:val="007D7057"/>
    <w:rsid w:val="008407C2"/>
    <w:rsid w:val="0086021A"/>
    <w:rsid w:val="008B1179"/>
    <w:rsid w:val="008B4195"/>
    <w:rsid w:val="008D23B1"/>
    <w:rsid w:val="00904451"/>
    <w:rsid w:val="00926A31"/>
    <w:rsid w:val="009A68F1"/>
    <w:rsid w:val="00A35317"/>
    <w:rsid w:val="00A5597C"/>
    <w:rsid w:val="00A90A00"/>
    <w:rsid w:val="00AB0019"/>
    <w:rsid w:val="00B40F05"/>
    <w:rsid w:val="00C053B5"/>
    <w:rsid w:val="00C32997"/>
    <w:rsid w:val="00CB16E1"/>
    <w:rsid w:val="00D13762"/>
    <w:rsid w:val="00D545AA"/>
    <w:rsid w:val="00D8409B"/>
    <w:rsid w:val="00D926F1"/>
    <w:rsid w:val="00E033BB"/>
    <w:rsid w:val="00E34D06"/>
    <w:rsid w:val="00E86611"/>
    <w:rsid w:val="00E9378E"/>
    <w:rsid w:val="00E97AFE"/>
    <w:rsid w:val="00EE73F5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7066D-AC09-45DE-B0B0-4138F891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94D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51st Science &amp; Engineering Fair of Metropolitan Detroit (SEFMD) was held today, March 12, 2008</vt:lpstr>
    </vt:vector>
  </TitlesOfParts>
  <Company>Detroit Athletic Club Business Center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51st Science &amp; Engineering Fair of Metropolitan Detroit (SEFMD) was held today, March 12, 2008</dc:title>
  <dc:creator>DAC User</dc:creator>
  <cp:lastModifiedBy>SEFMD</cp:lastModifiedBy>
  <cp:revision>9</cp:revision>
  <cp:lastPrinted>2017-03-15T21:44:00Z</cp:lastPrinted>
  <dcterms:created xsi:type="dcterms:W3CDTF">2017-03-15T21:16:00Z</dcterms:created>
  <dcterms:modified xsi:type="dcterms:W3CDTF">2017-03-15T21:53:00Z</dcterms:modified>
</cp:coreProperties>
</file>